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们知道律法是属灵的，我却属乎肉体，已经卖给罪做奴隶了。我不明白自己的所作所为，因为我想做的，我做不到；而我憎恨的恶事，我偏偏去做！既然我不想做的，我反倒去做，我就得承认律法是好的。其实那并不是我做的，而是住在我里面的罪做的。我也知道，在我的罪恶本性里面毫无良善，我有行善的心愿，却没有行善的力量。我想行善，却不能行；我不想作恶，反倒去作。如果我不想做的，我反倒去做，这就不是我自己做的，而是住在我里面的罪做的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此，我发现一个律：我想行善的时候，恶就不放过我。按着我里面的意思，我喜爱上帝的律。然而，我发觉在我身体内另有一个律和我心中的律作战，将我俘虏，使我服从身体内犯罪的律。我真是苦啊！谁能救我脱离这个被死亡控制的身体呢？感谢上帝，祂借着我们的主耶稣基督救了我！这样看来，我的内心服从上帝的律法，但我罪恶的本性却服从犯罪的律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(罗马书 7:14-25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若有人在基督里，他就是新造的人，旧事已过，看啊，一切都更新了。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(哥林多后书 5:17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那么，我们该怎么说呢？我们可以继续犯罪，使恩典显得更丰富吗？绝不可以！我们既然向罪死了，岂可继续活在罪中？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(罗马书 6:1-2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以，不要让罪辖制你们必死的身体，使你们顺从身体的私欲；也不要将你们的身体献给罪作不义的工具，而是要像一个从死里复活的人将自己奉献给上帝，把身体献给上帝作义的工具。罪不能再主宰你们，因为你们已经不在律法之下，而是在恩典之中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(罗马书 6:12-14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感谢上帝！你们从前虽然做过罪的奴隶，现在却衷心服从了所传给你们的教导，从罪中得到释放，成为义的奴仆。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(罗马书 6:17-18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但现在你们已从罪中得到释放，做了上帝的奴仆，这样会使你们圣洁，最终得到永生。(罗马书 6:22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此，如今那些在基督耶稣里的人不被定罪，因为赐人生命之圣灵的律已经在基督耶稣里使我获得自由，脱离了罪与死的律。律法因为人性软弱而无法成就的事，上帝亲自成就了。祂差遣自己的儿子成为和罪人一样有血有肉的人，作了赎罪祭，废掉了罪的权势，使律法公义的要求实现在我们这些不随从罪恶本性，只随从圣灵而活的人身上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(罗马书 8:1-4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顾念罪恶本性的人结局是死亡，但顾念圣灵的人却有生命和平安。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(罗马书 8:6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为上帝预先知道谁是属祂的人，并预定这些人要被塑造成祂儿子的形象，使祂的儿子在许多弟兄中成为长子。祂所预定的人，祂也呼召他们；祂所呼召的人，祂也称他们为义人；祂称为义人的，祂也使他们得荣耀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(罗马书 8:29-30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以，弟兄姊妹，我凭上帝的怜悯劝你们献上自己的身体，作圣洁、蒙上帝悦纳的活祭。你们理当这样事奉。你们不可追随世界的潮流，要随着思想的不断更新而改变，这样就能明辨上帝的旨意，知道什么是良善、纯全、蒙祂悦纳的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(罗马书 12:1-2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我严格训练自己，克服自身的软弱，免得我传福音给别人，自己却被淘汰了。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(哥林多前书 9:27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主就是那灵，主的灵在哪里，哪里就有自由。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(哥林多后书 3:17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我已经与基督一同被钉在十字架上，现在活着的不再是我，而是基督活在我里面。我现在是靠信上帝的儿子而活着，祂爱我，为我舍命。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(加拉太书 2:20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我们既然成为儿女，上帝就差遣祂儿子的灵进入我们的心里，使我们可以称呼上帝为“阿爸，父亲”。由此可见，你们从今以后不再是奴仆，而是儿女。既然身为儿女，就可以靠着上帝成为产业继承人。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(加拉太书 4:6-7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此，我劝你们行事为人要顺从圣灵的引导，这样就不会放纵罪恶本性的私欲。因为人罪恶本性的私欲与圣灵作对，圣灵也与罪恶本性的私欲作对，两者势不两立，使你们不能做自己想做的事。但你们如果顺从圣灵的引导，就不再受律法的约束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(加拉太书 5:16-18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住在祂里面的人不会一直犯罪；一直犯罪的人既没见过祂也不认识祂。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(约翰一书 3:6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果他们借着认识我们的主和救主耶稣基督，已经摆脱了世俗的污秽，但后来又被这些事缠住、俘虏了，他们的处境会比以前更糟糕。他们明知道正路，却背弃了传给他们的神圣诫命，这样倒不如不知道的好。俗语说得好：“狗转过身来，吃自己所吐的；猪洗干净了，又回到污泥里去打滚。”这些话正好用在他们身上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(彼得后书 2:2</w:t>
      </w:r>
      <w:r>
        <w:rPr>
          <w:rFonts w:hint="default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-22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“主的灵在我身上，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因为祂膏立了我，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让我传福音给贫穷的人，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差遣我宣告被掳的人得释放、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瞎眼的人得见光明、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受欺压的人得自由，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又宣告上帝悦纳人的恩年已经来临。”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耶稣读完便收好书卷，还给负责的人，然后坐下。会堂里的人都把目光集中在祂身上。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祂就对他们说：“你们刚才听见的这段经文今天已经应验了。”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(路加福音 4:18-21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耶稣又对众人说：“我是世界的光，凡跟从我的，必不会走在黑暗里，必要得到生命的光。”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(约翰福音 8:12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耶稣说：“我实实在在地告诉你们，所有犯罪的人都是罪的奴隶。奴隶不能永远留在主人的家里，只有儿子才可以。所以，如果上帝的儿子释放了你们，你们就真正自由了！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(约翰福音 8:34-36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那里必有一条大路，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被称为“圣洁之路”，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专供蒙救赎的人行走。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污秽的人都不能走这条路，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愚昧的人也不能踏在上面。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(以赛亚书 35:8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耶和华救赎的子民必欢唱着回到锡安，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洋溢着永远的快乐。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他们必欢喜快乐，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忧愁和叹息都消失无踪。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(以赛亚书 35:10 当代译本)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如果我们承认自己的罪，上帝是信实公义的，必赦免我们的罪，洗净我们一切的不义。我们如果说自己没有犯过罪，就是把上帝看作说谎的，祂的道也不在我们心中。</w:t>
      </w:r>
    </w:p>
    <w:p>
      <w:pP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(约翰一书 1:</w:t>
      </w:r>
      <w:r>
        <w:rPr>
          <w:rFonts w:hint="default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9-</w:t>
      </w:r>
      <w:r>
        <w:rPr>
          <w:rFonts w:hint="eastAsia" w:ascii="Hiragino Sans GB W6" w:hAnsi="Hiragino Sans GB W6" w:eastAsia="Hiragino Sans GB W6" w:cs="Hiragino Sans GB W6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 当代译本)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iragino Sans GB W6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A7301"/>
    <w:rsid w:val="6FDE958B"/>
    <w:rsid w:val="6FE794FF"/>
    <w:rsid w:val="6FFA7301"/>
    <w:rsid w:val="6FFF64EA"/>
    <w:rsid w:val="771F5D8D"/>
    <w:rsid w:val="77C6CBB2"/>
    <w:rsid w:val="77FDBEA0"/>
    <w:rsid w:val="7FFFC3CB"/>
    <w:rsid w:val="AF4FACE4"/>
    <w:rsid w:val="B7CCC28C"/>
    <w:rsid w:val="FFBA69B4"/>
    <w:rsid w:val="FFEBB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FB0207"/>
      <w:kern w:val="0"/>
      <w:sz w:val="24"/>
      <w:szCs w:val="24"/>
      <w:lang w:val="en-US" w:eastAsia="zh-CN" w:bidi="ar"/>
    </w:rPr>
  </w:style>
  <w:style w:type="paragraph" w:customStyle="1" w:styleId="7">
    <w:name w:val="p3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pingfang sc" w:hAnsi="pingfang sc" w:eastAsia="pingfang sc" w:cs="pingfang sc"/>
      <w:color w:val="000000"/>
      <w:kern w:val="0"/>
      <w:sz w:val="24"/>
      <w:szCs w:val="24"/>
      <w:lang w:val="en-US" w:eastAsia="zh-CN" w:bidi="ar"/>
    </w:rPr>
  </w:style>
  <w:style w:type="paragraph" w:customStyle="1" w:styleId="8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pingfang sc" w:hAnsi="pingfang sc" w:eastAsia="pingfang sc" w:cs="pingfang sc"/>
      <w:color w:val="FB0207"/>
      <w:kern w:val="0"/>
      <w:sz w:val="24"/>
      <w:szCs w:val="24"/>
      <w:lang w:val="en-US" w:eastAsia="zh-CN" w:bidi="ar"/>
    </w:rPr>
  </w:style>
  <w:style w:type="paragraph" w:customStyle="1" w:styleId="9">
    <w:name w:val="p4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pingfang sc" w:hAnsi="pingfang sc" w:eastAsia="pingfang sc" w:cs="pingfang sc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2023-02-28T15:16:00Z</dcterms:created>
  <dc:creator>牧羊人</dc:creator>
  <cp:lastModifiedBy>沐恩稀飯</cp:lastModifiedBy>
  <dcterms:modified xsi:type="dcterms:W3CDTF">2023-03-01T08:11:50Z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72B27B99915BFAD562C9FC637AC63120</vt:lpwstr>
  </property>
</Properties>
</file>